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A3" w:rsidRPr="00E61EA3" w:rsidRDefault="00E61EA3" w:rsidP="00E61EA3">
      <w:pPr>
        <w:spacing w:after="0" w:line="270" w:lineRule="atLeast"/>
        <w:ind w:right="-1" w:firstLine="567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  <w:t>ПИТАНИЕ В ДЕТСКОМ САДУ.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в садике – болезненный для родителей вопрос. Если малышу еще только предстоит пойти в детский сад, мама волнуется, будет ли ребенок там кушать, понравится ли ему предлагаемое меню. Если чадо уже ходит в садик, всегда интересно, наедается ли он, не голодает ли в ожидании, когда его заберут домой.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питание довольно жестко контролируется. Весь принцип его организации подчиняется строгим нормам. Главный принцип – диетологический. Пища для воспитанников дошкольного учреждения должна обеспечивать детский организм всеми необходимыми для роста и нормального развития веществами.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суточном рационе обязательно присутствуют определенные соотношения белков, углеводов, липидов, витаминов и минералов. Также играет большую роль общая калорийность блюд, ведь пища для детей должна быть не только удовольствием, но и источников энергии.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 рацион детей в обязательном порядке включаются мясо, рыба, молоко или кисломолочные продукты, яйца, масло, овощи и фрукты, хлеб, крупы. Если исключить хотя бы одну группу продовольственных продуктов, неизбежно повысится общая заболеваемость среди воспитанников. Существующие ныне требования и принципы детского питания в ДОУ не придуманы из ничего, они целиком опираются на практику, опыты, ошибки прошлого.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нормы подразумевают минимум 4 приема пищи, три из них должны содержать горячие блюда. Зачем это делается, объяснять излишне – без горячего питания пищеварение ребенка не может быть здоровым, а обмен веществ – полноценным. Горячим питанием должны быть обеспечены все дети, которые пребывают в садике более 3,5 часов в день.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Промежутки между едой должны быть 3,5-4 часа. И это тоже правило. Если сделать более длительные промежутки, то это уже через несколько недель скажется на состоянии здоровья воспитанников – снизится память, ослабнет иммунитет. До дошкольного возраста педиатры дают однозначные рекомендации – кушать каждые 4 часа.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организаторов детского питания существует всего два детских возраста – от 1,5 до 3 лет и от 4 до 6 лет. Этим двум группам детей меню организуется с некоторыми отличиями. Для начала следует отметить, что калорийность разных приемов пищи неодинакова. На долю завтрака приходится около 25%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уточной потребности в калориях.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ваше чадо «съедает» около 40% требуемых ему калорий, на полдник – около 15%. Таким образом, на ужин (а ужинать ребенок будет уже дома) родители должны предусмотреть такую пищу, которая даст ему оставшиеся 20-25%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ребности в калориях, не больше.</w:t>
      </w:r>
    </w:p>
    <w:p w:rsidR="00E61EA3" w:rsidRDefault="00E61EA3" w:rsidP="00E61EA3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Суточный рацион: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 кисломолочные продукты – не менее 390 мл на ребенка в возрасте от 1,5 до 3 лет и не менее 450 мл на ребенка в возрасте от 4 до 6 лет;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– детям от 1,5 до 3 лет не менее 30 граммов в день, детям старше – не менее 40 граммов;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 – малышам положено не менее 9 граммов в день, детям от 4 до 6 лет – 11 граммов;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 – малышам должны давать 4,3 грамма в день, большим деткам – 6,4 грамма;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говядина – не менее 50 граммов детям ясельных и младших групп в день, не менее 60 граммов детям средних и старших групп в день;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птицы (курица, индейка) – не менее 20 граммов в день для малышей и не менее 24 граммов для детей от 4 до 6 лет;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(филе) – малышам не менее 32 граммов, детям постарше – 37 граммов;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– детям до 3 лет в день положена половинка яйца, а детям от 4 до 6 лет – чуть более половинки (1,6);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– 120 граммов малышам и 140 граммов «большим», но это осенняя норма, зимой она несколько увеличивается;</w:t>
      </w:r>
    </w:p>
    <w:p w:rsidR="00E61EA3" w:rsidRDefault="00E61EA3" w:rsidP="00E61EA3">
      <w:pPr>
        <w:pStyle w:val="a3"/>
        <w:numPr>
          <w:ilvl w:val="0"/>
          <w:numId w:val="2"/>
        </w:numPr>
        <w:spacing w:after="0" w:line="270" w:lineRule="atLeast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 – детям от 1,5 до 3 лет – 174 грамма, детям от 4 до 6 лет – 221 грамм.</w:t>
      </w:r>
    </w:p>
    <w:p w:rsidR="00E61EA3" w:rsidRDefault="00E61EA3" w:rsidP="00E61EA3">
      <w:pPr>
        <w:pStyle w:val="a3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в суточный рацион обязательно должны входить соки, фруктовые или овощные напитки, хлеб, крупы, макароны, растительное и сливо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чное масло, чай, какао, сахар и </w:t>
      </w: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соль.</w:t>
      </w:r>
    </w:p>
    <w:p w:rsidR="00E61EA3" w:rsidRPr="00E61EA3" w:rsidRDefault="00E61EA3" w:rsidP="00E61EA3">
      <w:pPr>
        <w:pStyle w:val="a3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ни осуждали родители и дети меню садика, оно по факту более полезное для растущего ребенка, чем домашнее меню. Над разработкой норм и соотношений продуктов для дошкольных учреждений занимается большой штат диетологов, педиатров, эндокринологов, технологов пищевой 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E59" w:rsidRDefault="00E61EA3" w:rsidP="00E61EA3">
      <w:pPr>
        <w:pStyle w:val="a3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стандарты были одобрены Институтом питания и диетологии РАН.</w:t>
      </w:r>
    </w:p>
    <w:p w:rsidR="00EF4578" w:rsidRDefault="00EF4578" w:rsidP="00E61EA3">
      <w:pPr>
        <w:pStyle w:val="a3"/>
        <w:spacing w:after="0" w:line="270" w:lineRule="atLeast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F4578" w:rsidSect="00E61EA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AF8"/>
    <w:multiLevelType w:val="hybridMultilevel"/>
    <w:tmpl w:val="910AC5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5D3BD0"/>
    <w:multiLevelType w:val="multilevel"/>
    <w:tmpl w:val="D16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C"/>
    <w:rsid w:val="00401E59"/>
    <w:rsid w:val="00E61EA3"/>
    <w:rsid w:val="00E767CC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3B7"/>
  <w15:chartTrackingRefBased/>
  <w15:docId w15:val="{9D2ED9F9-A164-4D3F-A8F9-9A6719DD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2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6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611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Старкова</dc:creator>
  <cp:keywords/>
  <dc:description/>
  <cp:lastModifiedBy>Людмила Старкова</cp:lastModifiedBy>
  <cp:revision>3</cp:revision>
  <dcterms:created xsi:type="dcterms:W3CDTF">2021-10-18T06:45:00Z</dcterms:created>
  <dcterms:modified xsi:type="dcterms:W3CDTF">2021-10-19T04:42:00Z</dcterms:modified>
</cp:coreProperties>
</file>